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6C352967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Pr="00E171B1">
        <w:rPr>
          <w:rFonts w:ascii="Times New Roman" w:hAnsi="Times New Roman" w:cs="Times New Roman"/>
          <w:sz w:val="30"/>
          <w:szCs w:val="30"/>
        </w:rPr>
        <w:tab/>
      </w:r>
    </w:p>
    <w:p w14:paraId="74A15BE7" w14:textId="1E48E9B1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AB65A1">
        <w:rPr>
          <w:rFonts w:ascii="Times New Roman" w:hAnsi="Times New Roman" w:cs="Times New Roman"/>
          <w:sz w:val="24"/>
          <w:szCs w:val="24"/>
        </w:rPr>
        <w:t>August 21</w:t>
      </w:r>
      <w:r w:rsidR="00AB65A1" w:rsidRPr="00AB65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</w:p>
    <w:p w14:paraId="7878C3BE" w14:textId="61598B41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621E2AD5" w14:textId="77777777" w:rsidR="009F3861" w:rsidRDefault="009F386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6D7E4" w14:textId="541C2D2E" w:rsidR="009F3861" w:rsidRDefault="009F3861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Approval of resolutions concerning applications heard on </w:t>
      </w:r>
      <w:r w:rsidR="00ED6491">
        <w:rPr>
          <w:rFonts w:ascii="Times New Roman" w:hAnsi="Times New Roman" w:cs="Times New Roman"/>
          <w:sz w:val="24"/>
          <w:szCs w:val="24"/>
        </w:rPr>
        <w:t>Ju</w:t>
      </w:r>
      <w:r w:rsidR="00AB65A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B65A1">
        <w:rPr>
          <w:rFonts w:ascii="Times New Roman" w:hAnsi="Times New Roman" w:cs="Times New Roman"/>
          <w:sz w:val="24"/>
          <w:szCs w:val="24"/>
        </w:rPr>
        <w:t>7</w:t>
      </w:r>
      <w:r w:rsidRPr="00B46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>:</w:t>
      </w:r>
    </w:p>
    <w:p w14:paraId="2E059341" w14:textId="77777777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A1E99" w14:textId="64C85DA5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5A1">
        <w:rPr>
          <w:rFonts w:ascii="Times New Roman" w:hAnsi="Times New Roman" w:cs="Times New Roman"/>
          <w:sz w:val="24"/>
          <w:szCs w:val="24"/>
        </w:rPr>
        <w:t>Zebrowski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</w:t>
      </w:r>
      <w:r w:rsidR="00AB65A1">
        <w:rPr>
          <w:rFonts w:ascii="Times New Roman" w:hAnsi="Times New Roman" w:cs="Times New Roman"/>
          <w:sz w:val="24"/>
          <w:szCs w:val="24"/>
        </w:rPr>
        <w:t>97.01</w:t>
      </w:r>
      <w:r>
        <w:rPr>
          <w:rFonts w:ascii="Times New Roman" w:hAnsi="Times New Roman" w:cs="Times New Roman"/>
          <w:sz w:val="24"/>
          <w:szCs w:val="24"/>
        </w:rPr>
        <w:t xml:space="preserve">, Lot(s) </w:t>
      </w:r>
      <w:r w:rsidR="00AB65A1">
        <w:rPr>
          <w:rFonts w:ascii="Times New Roman" w:hAnsi="Times New Roman" w:cs="Times New Roman"/>
          <w:sz w:val="24"/>
          <w:szCs w:val="24"/>
        </w:rPr>
        <w:t>22.07+23</w:t>
      </w:r>
    </w:p>
    <w:p w14:paraId="002E571E" w14:textId="3FD89643" w:rsidR="008727E3" w:rsidRDefault="008727E3" w:rsidP="009F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5A1">
        <w:rPr>
          <w:rFonts w:ascii="Times New Roman" w:hAnsi="Times New Roman" w:cs="Times New Roman"/>
          <w:sz w:val="24"/>
          <w:szCs w:val="24"/>
        </w:rPr>
        <w:t>Webster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Block </w:t>
      </w:r>
      <w:r w:rsidR="00AB65A1">
        <w:rPr>
          <w:rFonts w:ascii="Times New Roman" w:hAnsi="Times New Roman" w:cs="Times New Roman"/>
          <w:sz w:val="24"/>
          <w:szCs w:val="24"/>
        </w:rPr>
        <w:t>557.01</w:t>
      </w:r>
      <w:r>
        <w:rPr>
          <w:rFonts w:ascii="Times New Roman" w:hAnsi="Times New Roman" w:cs="Times New Roman"/>
          <w:sz w:val="24"/>
          <w:szCs w:val="24"/>
        </w:rPr>
        <w:t xml:space="preserve">, Lot(s) </w:t>
      </w:r>
      <w:r w:rsidR="00AB65A1">
        <w:rPr>
          <w:rFonts w:ascii="Times New Roman" w:hAnsi="Times New Roman" w:cs="Times New Roman"/>
          <w:sz w:val="24"/>
          <w:szCs w:val="24"/>
        </w:rPr>
        <w:t>45.02-50</w:t>
      </w:r>
    </w:p>
    <w:p w14:paraId="1753F28A" w14:textId="77777777" w:rsidR="00454040" w:rsidRDefault="00454040" w:rsidP="00ED6491"/>
    <w:p w14:paraId="061CFFE1" w14:textId="0F78E5CB" w:rsidR="00071DF2" w:rsidRPr="00A96F53" w:rsidRDefault="00ED6491" w:rsidP="00A96F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26157">
        <w:rPr>
          <w:rFonts w:ascii="Times New Roman" w:hAnsi="Times New Roman" w:cs="Times New Roman"/>
          <w:sz w:val="24"/>
          <w:szCs w:val="24"/>
        </w:rPr>
        <w:t>.</w:t>
      </w:r>
      <w:r w:rsidR="00726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NEW</w:t>
      </w:r>
      <w:r w:rsidR="00726157">
        <w:rPr>
          <w:rFonts w:ascii="Times New Roman" w:hAnsi="Times New Roman" w:cs="Times New Roman"/>
          <w:sz w:val="24"/>
          <w:szCs w:val="24"/>
          <w:u w:val="single"/>
        </w:rPr>
        <w:t xml:space="preserve"> BUSINESS</w:t>
      </w:r>
    </w:p>
    <w:p w14:paraId="3AE80C4D" w14:textId="1E98A976" w:rsidR="00021B71" w:rsidRPr="00A94646" w:rsidRDefault="00021B71" w:rsidP="00021B71">
      <w:pPr>
        <w:pStyle w:val="ListParagraph"/>
        <w:numPr>
          <w:ilvl w:val="0"/>
          <w:numId w:val="25"/>
        </w:num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and width. Submitted by </w:t>
      </w:r>
      <w:r>
        <w:rPr>
          <w:u w:val="single"/>
        </w:rPr>
        <w:t>Robert J. Salasin</w:t>
      </w:r>
      <w:r>
        <w:t xml:space="preserve"> for the location known as Block 512.07, Lot(s) 2904+2905, </w:t>
      </w:r>
      <w:r>
        <w:rPr>
          <w:u w:val="single"/>
        </w:rPr>
        <w:t>501 Baywyn Road</w:t>
      </w:r>
      <w:r>
        <w:t xml:space="preserve"> (SUB 1568A)</w:t>
      </w:r>
    </w:p>
    <w:p w14:paraId="167C557B" w14:textId="77777777" w:rsidR="00021B71" w:rsidRDefault="00021B71" w:rsidP="00021B71">
      <w:pPr>
        <w:pStyle w:val="ListParagraph"/>
        <w:rPr>
          <w:u w:val="single"/>
        </w:rPr>
      </w:pPr>
    </w:p>
    <w:p w14:paraId="4FA92647" w14:textId="1D8871A4" w:rsidR="00A96F53" w:rsidRPr="004F74DB" w:rsidRDefault="00AB65A1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Preliminary and final major</w:t>
      </w:r>
      <w:r w:rsidR="00F0794C">
        <w:rPr>
          <w:u w:val="single"/>
        </w:rPr>
        <w:t xml:space="preserve"> subdivision</w:t>
      </w:r>
      <w:r w:rsidRPr="00AB65A1">
        <w:t xml:space="preserve"> </w:t>
      </w:r>
      <w:r w:rsidR="00F0794C">
        <w:t xml:space="preserve">application for the creation of </w:t>
      </w:r>
      <w:r>
        <w:t>four</w:t>
      </w:r>
      <w:r w:rsidR="00F0794C">
        <w:t xml:space="preserve"> (</w:t>
      </w:r>
      <w:r>
        <w:t>4</w:t>
      </w:r>
      <w:r w:rsidR="00F0794C">
        <w:t>) newly described lots</w:t>
      </w:r>
      <w:r w:rsidR="00ED6491">
        <w:t xml:space="preserve">. </w:t>
      </w:r>
      <w:r w:rsidR="00F0794C">
        <w:t xml:space="preserve">Submitted by </w:t>
      </w:r>
      <w:r>
        <w:rPr>
          <w:u w:val="single"/>
        </w:rPr>
        <w:t>Scott Peter</w:t>
      </w:r>
      <w:r w:rsidR="00F0794C">
        <w:t xml:space="preserve"> for the location known as Block </w:t>
      </w:r>
      <w:r>
        <w:t>753.05</w:t>
      </w:r>
      <w:r w:rsidR="00F0794C">
        <w:t>, Lot</w:t>
      </w:r>
      <w:r>
        <w:t xml:space="preserve"> 1</w:t>
      </w:r>
      <w:r w:rsidR="00F0794C">
        <w:t xml:space="preserve">, </w:t>
      </w:r>
      <w:r>
        <w:rPr>
          <w:u w:val="single"/>
        </w:rPr>
        <w:t>794 Route 109</w:t>
      </w:r>
      <w:r w:rsidR="00F0794C">
        <w:t xml:space="preserve"> (SUB 15</w:t>
      </w:r>
      <w:r>
        <w:t>71</w:t>
      </w:r>
      <w:r w:rsidR="00F0794C">
        <w:t>)</w:t>
      </w:r>
    </w:p>
    <w:p w14:paraId="6F6C0095" w14:textId="77777777" w:rsidR="004F74DB" w:rsidRPr="004F74DB" w:rsidRDefault="004F74DB" w:rsidP="004F74DB">
      <w:pPr>
        <w:pStyle w:val="ListParagraph"/>
        <w:rPr>
          <w:u w:val="single"/>
        </w:rPr>
      </w:pPr>
    </w:p>
    <w:p w14:paraId="7F049F9B" w14:textId="4F91BA74" w:rsidR="004F74DB" w:rsidRPr="00CC68CF" w:rsidRDefault="004F74DB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Dune site plan review and hardship variance</w:t>
      </w:r>
      <w:r>
        <w:t xml:space="preserve"> application for the construction of a new single-family dwelling that would exceed the maximum permitted height. Submitted by </w:t>
      </w:r>
      <w:r>
        <w:rPr>
          <w:u w:val="single"/>
        </w:rPr>
        <w:t>Thomas &amp; Deborah Caltabiano</w:t>
      </w:r>
      <w:r>
        <w:t xml:space="preserve"> for the location known as Block 512.14, Lot 11, </w:t>
      </w:r>
      <w:r>
        <w:rPr>
          <w:u w:val="single"/>
        </w:rPr>
        <w:t>3309 Shore Drive</w:t>
      </w:r>
      <w:r>
        <w:t xml:space="preserve"> (DR 25-0</w:t>
      </w:r>
      <w:r w:rsidR="00CC68CF">
        <w:t>4</w:t>
      </w:r>
      <w:r>
        <w:t>)</w:t>
      </w:r>
    </w:p>
    <w:p w14:paraId="1E07B8DB" w14:textId="77777777" w:rsidR="00CC68CF" w:rsidRPr="00CC68CF" w:rsidRDefault="00CC68CF" w:rsidP="00CC68CF">
      <w:pPr>
        <w:pStyle w:val="ListParagraph"/>
        <w:rPr>
          <w:u w:val="single"/>
        </w:rPr>
      </w:pPr>
    </w:p>
    <w:p w14:paraId="47C9A690" w14:textId="5C91D7DB" w:rsidR="00CC68CF" w:rsidRPr="002F20C6" w:rsidRDefault="00CC68CF" w:rsidP="00454040">
      <w:pPr>
        <w:pStyle w:val="ListParagraph"/>
        <w:numPr>
          <w:ilvl w:val="0"/>
          <w:numId w:val="25"/>
        </w:numPr>
        <w:rPr>
          <w:u w:val="single"/>
        </w:rPr>
      </w:pPr>
      <w:r>
        <w:rPr>
          <w:u w:val="single"/>
        </w:rPr>
        <w:t>Minor site plan waiver</w:t>
      </w:r>
      <w:r>
        <w:t xml:space="preserve"> application for the construction of a new storage building. Submitted by </w:t>
      </w:r>
      <w:r>
        <w:rPr>
          <w:u w:val="single"/>
        </w:rPr>
        <w:t>Bumble Bee Foods, LLC</w:t>
      </w:r>
      <w:r>
        <w:t xml:space="preserve"> for the location known as Block 822.01, Lot 1.01, </w:t>
      </w:r>
      <w:r>
        <w:rPr>
          <w:u w:val="single"/>
        </w:rPr>
        <w:t>994 Ocean Drive</w:t>
      </w:r>
      <w:r>
        <w:t xml:space="preserve"> (SP 25-06)</w:t>
      </w:r>
    </w:p>
    <w:p w14:paraId="367DC79F" w14:textId="0623C0BE" w:rsidR="003A4D04" w:rsidRPr="00AB65A1" w:rsidRDefault="002F20C6" w:rsidP="00AB65A1">
      <w:pPr>
        <w:pStyle w:val="ListParagraph"/>
        <w:rPr>
          <w:u w:val="single"/>
        </w:rPr>
      </w:pPr>
      <w:r>
        <w:rPr>
          <w:u w:val="single"/>
        </w:rPr>
        <w:t xml:space="preserve"> </w:t>
      </w:r>
      <w:r w:rsidR="003A4D04" w:rsidRPr="00AB65A1">
        <w:rPr>
          <w:u w:val="single"/>
        </w:rPr>
        <w:t xml:space="preserve"> </w:t>
      </w:r>
    </w:p>
    <w:sectPr w:rsidR="003A4D04" w:rsidRPr="00AB65A1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1E5A"/>
    <w:multiLevelType w:val="hybridMultilevel"/>
    <w:tmpl w:val="31F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A4126"/>
    <w:multiLevelType w:val="hybridMultilevel"/>
    <w:tmpl w:val="B810C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055E"/>
    <w:multiLevelType w:val="hybridMultilevel"/>
    <w:tmpl w:val="BB228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AC247A"/>
    <w:multiLevelType w:val="hybridMultilevel"/>
    <w:tmpl w:val="D84C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15"/>
  </w:num>
  <w:num w:numId="2" w16cid:durableId="2120830147">
    <w:abstractNumId w:val="18"/>
  </w:num>
  <w:num w:numId="3" w16cid:durableId="818227434">
    <w:abstractNumId w:val="6"/>
  </w:num>
  <w:num w:numId="4" w16cid:durableId="109782305">
    <w:abstractNumId w:val="0"/>
  </w:num>
  <w:num w:numId="5" w16cid:durableId="128786611">
    <w:abstractNumId w:val="5"/>
  </w:num>
  <w:num w:numId="6" w16cid:durableId="100147349">
    <w:abstractNumId w:val="7"/>
  </w:num>
  <w:num w:numId="7" w16cid:durableId="937829398">
    <w:abstractNumId w:val="3"/>
  </w:num>
  <w:num w:numId="8" w16cid:durableId="149559288">
    <w:abstractNumId w:val="14"/>
  </w:num>
  <w:num w:numId="9" w16cid:durableId="355666057">
    <w:abstractNumId w:val="2"/>
  </w:num>
  <w:num w:numId="10" w16cid:durableId="707070380">
    <w:abstractNumId w:val="12"/>
  </w:num>
  <w:num w:numId="11" w16cid:durableId="809131909">
    <w:abstractNumId w:val="13"/>
  </w:num>
  <w:num w:numId="12" w16cid:durableId="1419983733">
    <w:abstractNumId w:val="10"/>
  </w:num>
  <w:num w:numId="13" w16cid:durableId="1100102752">
    <w:abstractNumId w:val="21"/>
  </w:num>
  <w:num w:numId="14" w16cid:durableId="507796815">
    <w:abstractNumId w:val="23"/>
  </w:num>
  <w:num w:numId="15" w16cid:durableId="2098362582">
    <w:abstractNumId w:val="1"/>
  </w:num>
  <w:num w:numId="16" w16cid:durableId="464735801">
    <w:abstractNumId w:val="9"/>
  </w:num>
  <w:num w:numId="17" w16cid:durableId="1801995568">
    <w:abstractNumId w:val="24"/>
  </w:num>
  <w:num w:numId="18" w16cid:durableId="405804004">
    <w:abstractNumId w:val="17"/>
  </w:num>
  <w:num w:numId="19" w16cid:durableId="1862933617">
    <w:abstractNumId w:val="11"/>
  </w:num>
  <w:num w:numId="20" w16cid:durableId="1661039833">
    <w:abstractNumId w:val="22"/>
  </w:num>
  <w:num w:numId="21" w16cid:durableId="382292621">
    <w:abstractNumId w:val="8"/>
  </w:num>
  <w:num w:numId="22" w16cid:durableId="1209226658">
    <w:abstractNumId w:val="20"/>
  </w:num>
  <w:num w:numId="23" w16cid:durableId="2035887150">
    <w:abstractNumId w:val="4"/>
  </w:num>
  <w:num w:numId="24" w16cid:durableId="419105359">
    <w:abstractNumId w:val="16"/>
  </w:num>
  <w:num w:numId="25" w16cid:durableId="1650406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21B71"/>
    <w:rsid w:val="0003656E"/>
    <w:rsid w:val="000460ED"/>
    <w:rsid w:val="000560E9"/>
    <w:rsid w:val="00056457"/>
    <w:rsid w:val="0006238C"/>
    <w:rsid w:val="00071DF2"/>
    <w:rsid w:val="000974A3"/>
    <w:rsid w:val="000C0535"/>
    <w:rsid w:val="001108BE"/>
    <w:rsid w:val="001274FF"/>
    <w:rsid w:val="0015115E"/>
    <w:rsid w:val="00166BE2"/>
    <w:rsid w:val="00177EE9"/>
    <w:rsid w:val="00190DD3"/>
    <w:rsid w:val="0019438C"/>
    <w:rsid w:val="001B1B0A"/>
    <w:rsid w:val="001C0E99"/>
    <w:rsid w:val="001C2BCF"/>
    <w:rsid w:val="002017B3"/>
    <w:rsid w:val="00212390"/>
    <w:rsid w:val="002534FA"/>
    <w:rsid w:val="00270EE2"/>
    <w:rsid w:val="00275E6B"/>
    <w:rsid w:val="002C4277"/>
    <w:rsid w:val="002C5C90"/>
    <w:rsid w:val="002D62B6"/>
    <w:rsid w:val="002F20C6"/>
    <w:rsid w:val="00313FF1"/>
    <w:rsid w:val="00321B16"/>
    <w:rsid w:val="00332401"/>
    <w:rsid w:val="0035549F"/>
    <w:rsid w:val="00370107"/>
    <w:rsid w:val="00373BD9"/>
    <w:rsid w:val="00387DD3"/>
    <w:rsid w:val="003A1D9D"/>
    <w:rsid w:val="003A4D04"/>
    <w:rsid w:val="003A7893"/>
    <w:rsid w:val="003A7F1D"/>
    <w:rsid w:val="003D0167"/>
    <w:rsid w:val="003F5085"/>
    <w:rsid w:val="00403A9F"/>
    <w:rsid w:val="00416F7A"/>
    <w:rsid w:val="00454040"/>
    <w:rsid w:val="00455E1E"/>
    <w:rsid w:val="0046505F"/>
    <w:rsid w:val="00471262"/>
    <w:rsid w:val="00474DA8"/>
    <w:rsid w:val="004820A7"/>
    <w:rsid w:val="004A22F3"/>
    <w:rsid w:val="004F74DB"/>
    <w:rsid w:val="005122DE"/>
    <w:rsid w:val="00520C33"/>
    <w:rsid w:val="0053100E"/>
    <w:rsid w:val="00555930"/>
    <w:rsid w:val="00562335"/>
    <w:rsid w:val="005864CC"/>
    <w:rsid w:val="00591419"/>
    <w:rsid w:val="005A430D"/>
    <w:rsid w:val="006230B7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3009"/>
    <w:rsid w:val="00726157"/>
    <w:rsid w:val="007402E7"/>
    <w:rsid w:val="00751E30"/>
    <w:rsid w:val="0076370A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66A13"/>
    <w:rsid w:val="008727E3"/>
    <w:rsid w:val="00883EE2"/>
    <w:rsid w:val="00887D51"/>
    <w:rsid w:val="0089100B"/>
    <w:rsid w:val="008A1CF8"/>
    <w:rsid w:val="008A4B10"/>
    <w:rsid w:val="008D085E"/>
    <w:rsid w:val="008F0D8B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9F3861"/>
    <w:rsid w:val="00A027E6"/>
    <w:rsid w:val="00A22F88"/>
    <w:rsid w:val="00A325B7"/>
    <w:rsid w:val="00A35C15"/>
    <w:rsid w:val="00A50120"/>
    <w:rsid w:val="00A635B5"/>
    <w:rsid w:val="00A94646"/>
    <w:rsid w:val="00A96F53"/>
    <w:rsid w:val="00AA2732"/>
    <w:rsid w:val="00AA3B49"/>
    <w:rsid w:val="00AA60CE"/>
    <w:rsid w:val="00AB4ECA"/>
    <w:rsid w:val="00AB65A1"/>
    <w:rsid w:val="00AE379D"/>
    <w:rsid w:val="00AE7142"/>
    <w:rsid w:val="00AF7CA1"/>
    <w:rsid w:val="00B11C2D"/>
    <w:rsid w:val="00B13A23"/>
    <w:rsid w:val="00B21AF5"/>
    <w:rsid w:val="00B46C55"/>
    <w:rsid w:val="00B742D9"/>
    <w:rsid w:val="00BB0581"/>
    <w:rsid w:val="00BC16AE"/>
    <w:rsid w:val="00BD334F"/>
    <w:rsid w:val="00BF7934"/>
    <w:rsid w:val="00C1029E"/>
    <w:rsid w:val="00C1562C"/>
    <w:rsid w:val="00C27A54"/>
    <w:rsid w:val="00C5455C"/>
    <w:rsid w:val="00C816D2"/>
    <w:rsid w:val="00CA5322"/>
    <w:rsid w:val="00CC4125"/>
    <w:rsid w:val="00CC68CF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E00EDE"/>
    <w:rsid w:val="00E02BC2"/>
    <w:rsid w:val="00E05686"/>
    <w:rsid w:val="00E171B1"/>
    <w:rsid w:val="00E22B51"/>
    <w:rsid w:val="00E2432A"/>
    <w:rsid w:val="00E369C4"/>
    <w:rsid w:val="00E55639"/>
    <w:rsid w:val="00E60CBF"/>
    <w:rsid w:val="00E90C54"/>
    <w:rsid w:val="00E90E07"/>
    <w:rsid w:val="00E95427"/>
    <w:rsid w:val="00EB3F5F"/>
    <w:rsid w:val="00EB3FE1"/>
    <w:rsid w:val="00EC4C25"/>
    <w:rsid w:val="00ED6491"/>
    <w:rsid w:val="00F0794C"/>
    <w:rsid w:val="00F1239A"/>
    <w:rsid w:val="00F15D72"/>
    <w:rsid w:val="00F82776"/>
    <w:rsid w:val="00F902B4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5</cp:revision>
  <cp:lastPrinted>2025-05-01T13:06:00Z</cp:lastPrinted>
  <dcterms:created xsi:type="dcterms:W3CDTF">2025-07-29T13:10:00Z</dcterms:created>
  <dcterms:modified xsi:type="dcterms:W3CDTF">2025-07-30T17:30:00Z</dcterms:modified>
</cp:coreProperties>
</file>